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</w:t>
            </w:r>
            <w:r w:rsidRPr="000201A7">
              <w:rPr>
                <w:rFonts w:cs="Times New Roman"/>
              </w:rPr>
              <w:lastRenderedPageBreak/>
              <w:t>organizzativa, identificabile dagli atti di incarico - assegnazione all'unita' medesima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</w:t>
            </w:r>
            <w:r w:rsidRPr="000201A7">
              <w:rPr>
                <w:rFonts w:cs="Times New Roman"/>
              </w:rPr>
              <w:lastRenderedPageBreak/>
              <w:t>incarico - assegnazione all'unita' medesima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assegnazione </w:t>
            </w:r>
            <w:r w:rsidRPr="000201A7">
              <w:rPr>
                <w:rFonts w:cs="Times New Roman"/>
              </w:rPr>
              <w:lastRenderedPageBreak/>
              <w:t>all'unita' medesima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procedimento - Dirigente P.O. di ciascuna unita' organizzativa, identificabile dagli atti di incarico - </w:t>
            </w:r>
            <w:r w:rsidRPr="000201A7">
              <w:rPr>
                <w:rFonts w:cs="Times New Roman"/>
              </w:rPr>
              <w:lastRenderedPageBreak/>
              <w:t>assegnazione all'unita' medesima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ciascuna unita' organizzativa, identificabile dagli atti di incarico - assegnazione all'unita' medesima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procedimento - Dirigente P.O. di ciascuna unita' organizzativa,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identificabile dagli atti di incarico - assegnazione all'unita' medesima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partecipate da amministrazioni pubbliche, con azioni quotate 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delle amministrazioni aggiudicatrici e degli enti aggiudicatori distintamente 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Organismi indipendenti di valutazione, nuclei di valutazione o altri organismi 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2BD2" w14:textId="77777777" w:rsidR="002D1381" w:rsidRDefault="002D1381" w:rsidP="0027785C">
      <w:r>
        <w:separator/>
      </w:r>
    </w:p>
  </w:endnote>
  <w:endnote w:type="continuationSeparator" w:id="0">
    <w:p w14:paraId="74FD9720" w14:textId="77777777" w:rsidR="002D1381" w:rsidRDefault="002D1381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1E50" w14:textId="77777777" w:rsidR="002D1381" w:rsidRDefault="002D1381" w:rsidP="0027785C">
      <w:r>
        <w:separator/>
      </w:r>
    </w:p>
  </w:footnote>
  <w:footnote w:type="continuationSeparator" w:id="0">
    <w:p w14:paraId="576FB06A" w14:textId="77777777" w:rsidR="002D1381" w:rsidRDefault="002D1381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2D1381"/>
    <w:rsid w:val="003019D7"/>
    <w:rsid w:val="00315F21"/>
    <w:rsid w:val="00383CC8"/>
    <w:rsid w:val="003B22E5"/>
    <w:rsid w:val="003C209A"/>
    <w:rsid w:val="003D4522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8E1FFA"/>
    <w:rsid w:val="009172C2"/>
    <w:rsid w:val="00952DBF"/>
    <w:rsid w:val="00993055"/>
    <w:rsid w:val="009A4B77"/>
    <w:rsid w:val="00A22442"/>
    <w:rsid w:val="00A25FDF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20319</Words>
  <Characters>115819</Characters>
  <Application>Microsoft Office Word</Application>
  <DocSecurity>0</DocSecurity>
  <Lines>965</Lines>
  <Paragraphs>271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135867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Microsoft Office User</cp:lastModifiedBy>
  <cp:revision>2</cp:revision>
  <dcterms:created xsi:type="dcterms:W3CDTF">2021-12-28T09:27:00Z</dcterms:created>
  <dcterms:modified xsi:type="dcterms:W3CDTF">2021-12-28T09:27:00Z</dcterms:modified>
</cp:coreProperties>
</file>